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William Lopez, Leonardo Villa,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downloaded Cytoscape and began watching the demo.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meeting I plan on finishing the demo.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○ 1 hr.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finished with the video and I started looking at the documentation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meeting I plan on continuing with the documentation.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A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○3 hr.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○ I stated reading previous team’s documentation on Cytoscape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○ I will continue to read documentation on Cytoscape and create slides with findings.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○ No hurdles found.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Tyler Uwate - Capstone 2</w:t>
      </w:r>
    </w:p>
    <w:p w:rsidR="00000000" w:rsidDel="00000000" w:rsidP="00000000" w:rsidRDefault="00000000" w:rsidRPr="00000000" w14:paraId="00000026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○ I I took a look at the tutorial for CytoScape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○ Communicate with Gabriel and get an understanding of the project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5xJyVqEIZ1tjU18d7vZQhketmw==">CgMxLjA4AHIhMU1zY3BEMFNTazdsMnNYUWZBMXNaU211VEZ1ZnBocFhY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